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C0B0" w14:textId="77777777" w:rsidR="007C6724" w:rsidRDefault="007C6724" w:rsidP="007C6724">
      <w:pPr>
        <w:rPr>
          <w:lang w:eastAsia="en-GB"/>
        </w:rPr>
      </w:pPr>
    </w:p>
    <w:p w14:paraId="753AD792" w14:textId="0CD3A3CE" w:rsidR="007C6724" w:rsidRPr="00E95A31" w:rsidRDefault="00C26BD7" w:rsidP="007C6724">
      <w:pPr>
        <w:pStyle w:val="Heading1"/>
        <w:rPr>
          <w:sz w:val="48"/>
          <w:szCs w:val="48"/>
          <w:lang w:eastAsia="en-GB"/>
        </w:rPr>
      </w:pPr>
      <w:r w:rsidRPr="00E95A31">
        <w:rPr>
          <w:sz w:val="48"/>
          <w:szCs w:val="48"/>
          <w:lang w:eastAsia="en-GB"/>
        </w:rPr>
        <w:t>WCF Elections</w:t>
      </w:r>
      <w:r w:rsidR="007310CB" w:rsidRPr="00E95A31">
        <w:rPr>
          <w:sz w:val="48"/>
          <w:szCs w:val="48"/>
          <w:lang w:eastAsia="en-GB"/>
        </w:rPr>
        <w:t xml:space="preserve"> – </w:t>
      </w:r>
      <w:r w:rsidR="00E95A31" w:rsidRPr="00E95A31">
        <w:rPr>
          <w:sz w:val="48"/>
          <w:szCs w:val="48"/>
          <w:lang w:eastAsia="en-GB"/>
        </w:rPr>
        <w:t>Saint Petersburg 2020</w:t>
      </w:r>
    </w:p>
    <w:p w14:paraId="6D6CE400" w14:textId="77777777" w:rsidR="007C6724" w:rsidRDefault="007C6724" w:rsidP="007C6724">
      <w:pPr>
        <w:rPr>
          <w:lang w:eastAsia="en-GB"/>
        </w:rPr>
      </w:pPr>
    </w:p>
    <w:p w14:paraId="0573CD9D" w14:textId="2811B043" w:rsidR="007C6724" w:rsidRPr="00567266" w:rsidRDefault="007310CB" w:rsidP="00EF70D4">
      <w:pPr>
        <w:jc w:val="both"/>
        <w:rPr>
          <w:lang w:eastAsia="en-GB"/>
        </w:rPr>
      </w:pPr>
      <w:r w:rsidRPr="00567266">
        <w:rPr>
          <w:lang w:eastAsia="en-GB"/>
        </w:rPr>
        <w:t xml:space="preserve">As per </w:t>
      </w:r>
      <w:r w:rsidR="00F20DB1">
        <w:rPr>
          <w:lang w:eastAsia="en-GB"/>
        </w:rPr>
        <w:t>the constitution (extract below),</w:t>
      </w:r>
      <w:r w:rsidRPr="00567266">
        <w:rPr>
          <w:lang w:eastAsia="en-GB"/>
        </w:rPr>
        <w:t xml:space="preserve"> t</w:t>
      </w:r>
      <w:r w:rsidR="007C6724" w:rsidRPr="00567266">
        <w:rPr>
          <w:lang w:eastAsia="en-GB"/>
        </w:rPr>
        <w:t xml:space="preserve">he WCF is seeking nominations for </w:t>
      </w:r>
      <w:r w:rsidR="003D19F6" w:rsidRPr="00567266">
        <w:rPr>
          <w:lang w:eastAsia="en-GB"/>
        </w:rPr>
        <w:t xml:space="preserve">two </w:t>
      </w:r>
      <w:r w:rsidR="007C6724" w:rsidRPr="00567266">
        <w:rPr>
          <w:lang w:eastAsia="en-GB"/>
        </w:rPr>
        <w:t>(</w:t>
      </w:r>
      <w:r w:rsidR="003D19F6" w:rsidRPr="00567266">
        <w:rPr>
          <w:lang w:eastAsia="en-GB"/>
        </w:rPr>
        <w:t>2</w:t>
      </w:r>
      <w:r w:rsidR="007C6724" w:rsidRPr="00567266">
        <w:rPr>
          <w:lang w:eastAsia="en-GB"/>
        </w:rPr>
        <w:t xml:space="preserve">) Board positions. These nominations must be made in writing and be with the Secretary General no later than </w:t>
      </w:r>
      <w:r w:rsidR="00E95A31">
        <w:rPr>
          <w:lang w:eastAsia="en-GB"/>
        </w:rPr>
        <w:t>7</w:t>
      </w:r>
      <w:r w:rsidR="00BD4788" w:rsidRPr="00BD4788">
        <w:rPr>
          <w:vertAlign w:val="superscript"/>
          <w:lang w:eastAsia="en-GB"/>
        </w:rPr>
        <w:t>th</w:t>
      </w:r>
      <w:r w:rsidR="00BD4788">
        <w:rPr>
          <w:lang w:eastAsia="en-GB"/>
        </w:rPr>
        <w:t xml:space="preserve"> July 20</w:t>
      </w:r>
      <w:r w:rsidR="00E95A31">
        <w:rPr>
          <w:lang w:eastAsia="en-GB"/>
        </w:rPr>
        <w:t>20</w:t>
      </w:r>
      <w:r w:rsidR="00BD4788">
        <w:rPr>
          <w:lang w:eastAsia="en-GB"/>
        </w:rPr>
        <w:t>.</w:t>
      </w:r>
    </w:p>
    <w:p w14:paraId="46A3AC05" w14:textId="77777777" w:rsidR="003D19F6" w:rsidRPr="00567266" w:rsidRDefault="003D19F6" w:rsidP="00EF70D4">
      <w:pPr>
        <w:jc w:val="both"/>
        <w:rPr>
          <w:lang w:eastAsia="en-GB"/>
        </w:rPr>
      </w:pPr>
      <w:r w:rsidRPr="00567266">
        <w:rPr>
          <w:lang w:eastAsia="en-GB"/>
        </w:rPr>
        <w:t>The Positions are:</w:t>
      </w:r>
      <w:r w:rsidRPr="00567266">
        <w:rPr>
          <w:lang w:eastAsia="en-GB"/>
        </w:rPr>
        <w:tab/>
      </w:r>
    </w:p>
    <w:p w14:paraId="100B0733" w14:textId="12341BAA" w:rsidR="003D19F6" w:rsidRPr="00567266" w:rsidRDefault="00B37681" w:rsidP="00EF70D4">
      <w:pPr>
        <w:pStyle w:val="ListParagraph"/>
        <w:numPr>
          <w:ilvl w:val="0"/>
          <w:numId w:val="3"/>
        </w:numPr>
        <w:jc w:val="both"/>
        <w:rPr>
          <w:lang w:eastAsia="en-GB"/>
        </w:rPr>
      </w:pPr>
      <w:r w:rsidRPr="00567266">
        <w:rPr>
          <w:lang w:eastAsia="en-GB"/>
        </w:rPr>
        <w:t>Vice-</w:t>
      </w:r>
      <w:r w:rsidR="003D19F6" w:rsidRPr="00567266">
        <w:rPr>
          <w:lang w:eastAsia="en-GB"/>
        </w:rPr>
        <w:t>President</w:t>
      </w:r>
      <w:r w:rsidRPr="00567266">
        <w:rPr>
          <w:lang w:eastAsia="en-GB"/>
        </w:rPr>
        <w:t xml:space="preserve"> (</w:t>
      </w:r>
      <w:r w:rsidR="00E95A31">
        <w:rPr>
          <w:lang w:eastAsia="en-GB"/>
        </w:rPr>
        <w:t>Pacific-Asia</w:t>
      </w:r>
      <w:r w:rsidRPr="00567266">
        <w:rPr>
          <w:lang w:eastAsia="en-GB"/>
        </w:rPr>
        <w:t>)</w:t>
      </w:r>
      <w:r w:rsidR="00567266" w:rsidRPr="00567266">
        <w:rPr>
          <w:lang w:eastAsia="en-GB"/>
        </w:rPr>
        <w:t xml:space="preserve"> (currently held by </w:t>
      </w:r>
      <w:r w:rsidR="00E95A31">
        <w:rPr>
          <w:lang w:eastAsia="en-GB"/>
        </w:rPr>
        <w:t>Hugh Millikin</w:t>
      </w:r>
      <w:r w:rsidR="00567266" w:rsidRPr="00567266">
        <w:rPr>
          <w:lang w:eastAsia="en-GB"/>
        </w:rPr>
        <w:t>)</w:t>
      </w:r>
    </w:p>
    <w:p w14:paraId="121FD8AB" w14:textId="4F2FAE3D" w:rsidR="003D19F6" w:rsidRPr="00567266" w:rsidRDefault="003D19F6" w:rsidP="00EF70D4">
      <w:pPr>
        <w:pStyle w:val="ListParagraph"/>
        <w:numPr>
          <w:ilvl w:val="0"/>
          <w:numId w:val="3"/>
        </w:numPr>
        <w:jc w:val="both"/>
        <w:rPr>
          <w:lang w:eastAsia="en-GB"/>
        </w:rPr>
      </w:pPr>
      <w:r w:rsidRPr="00567266">
        <w:rPr>
          <w:lang w:eastAsia="en-GB"/>
        </w:rPr>
        <w:t xml:space="preserve">Director (Position </w:t>
      </w:r>
      <w:r w:rsidR="00E95A31">
        <w:rPr>
          <w:lang w:eastAsia="en-GB"/>
        </w:rPr>
        <w:t>3</w:t>
      </w:r>
      <w:r w:rsidRPr="00567266">
        <w:rPr>
          <w:lang w:eastAsia="en-GB"/>
        </w:rPr>
        <w:t>)</w:t>
      </w:r>
      <w:r w:rsidR="00567266" w:rsidRPr="00567266">
        <w:rPr>
          <w:lang w:eastAsia="en-GB"/>
        </w:rPr>
        <w:t xml:space="preserve"> (currently held by </w:t>
      </w:r>
      <w:r w:rsidR="00E95A31">
        <w:rPr>
          <w:lang w:eastAsia="en-GB"/>
        </w:rPr>
        <w:t>Cathrine Lindahl</w:t>
      </w:r>
      <w:r w:rsidR="00567266" w:rsidRPr="00567266">
        <w:rPr>
          <w:lang w:eastAsia="en-GB"/>
        </w:rPr>
        <w:t>)</w:t>
      </w:r>
    </w:p>
    <w:p w14:paraId="6AC7C0E1" w14:textId="77777777" w:rsidR="007C6724" w:rsidRDefault="007C6724" w:rsidP="00EF70D4">
      <w:pPr>
        <w:jc w:val="both"/>
        <w:rPr>
          <w:lang w:eastAsia="en-GB"/>
        </w:rPr>
      </w:pPr>
      <w:r>
        <w:rPr>
          <w:lang w:eastAsia="en-GB"/>
        </w:rPr>
        <w:t>Those seeking election to the Board are reminded that they must receive the nomination of their own Member Association in order to be considered for election. Potential Candidates are also reminded that the business language of the World Curling Federation is English and that they must be proficient in both spoken and written English in order to contribute to the work of the Board.</w:t>
      </w:r>
    </w:p>
    <w:p w14:paraId="0C3F70C0" w14:textId="77777777" w:rsidR="003859A9" w:rsidRDefault="007C6724" w:rsidP="00EF70D4">
      <w:pPr>
        <w:jc w:val="both"/>
        <w:rPr>
          <w:lang w:eastAsia="en-GB"/>
        </w:rPr>
      </w:pPr>
      <w:r>
        <w:rPr>
          <w:lang w:eastAsia="en-GB"/>
        </w:rPr>
        <w:t>In order to allow the voting members to compare candidates an Outline CV format is attached to this Candidate information pack and you are respectfully aske</w:t>
      </w:r>
      <w:r w:rsidR="003859A9">
        <w:rPr>
          <w:lang w:eastAsia="en-GB"/>
        </w:rPr>
        <w:t>d to use this layout to aid the voting members.</w:t>
      </w:r>
    </w:p>
    <w:p w14:paraId="78D536B6" w14:textId="77777777" w:rsidR="003859A9" w:rsidRDefault="003859A9" w:rsidP="00EF70D4">
      <w:pPr>
        <w:jc w:val="both"/>
        <w:rPr>
          <w:lang w:eastAsia="en-GB"/>
        </w:rPr>
      </w:pPr>
      <w:r>
        <w:rPr>
          <w:lang w:eastAsia="en-GB"/>
        </w:rPr>
        <w:t xml:space="preserve">Candidates should note that </w:t>
      </w:r>
      <w:r w:rsidR="005C129A">
        <w:rPr>
          <w:lang w:eastAsia="en-GB"/>
        </w:rPr>
        <w:t>Board</w:t>
      </w:r>
      <w:r>
        <w:rPr>
          <w:lang w:eastAsia="en-GB"/>
        </w:rPr>
        <w:t xml:space="preserve"> positions require a level of commitment which includes attending meetings and events and contributing to the work of the Federation in various different ways. For example</w:t>
      </w:r>
      <w:r w:rsidR="00F20DB1">
        <w:rPr>
          <w:lang w:eastAsia="en-GB"/>
        </w:rPr>
        <w:t xml:space="preserve">, </w:t>
      </w:r>
      <w:r>
        <w:rPr>
          <w:lang w:eastAsia="en-GB"/>
        </w:rPr>
        <w:t xml:space="preserve"> the President </w:t>
      </w:r>
      <w:r w:rsidR="007310CB" w:rsidRPr="00567266">
        <w:rPr>
          <w:lang w:eastAsia="en-GB"/>
        </w:rPr>
        <w:t xml:space="preserve">can </w:t>
      </w:r>
      <w:r w:rsidRPr="00567266">
        <w:rPr>
          <w:lang w:eastAsia="en-GB"/>
        </w:rPr>
        <w:t>spen</w:t>
      </w:r>
      <w:r w:rsidR="007310CB" w:rsidRPr="00567266">
        <w:rPr>
          <w:lang w:eastAsia="en-GB"/>
        </w:rPr>
        <w:t>d</w:t>
      </w:r>
      <w:r w:rsidRPr="00567266">
        <w:rPr>
          <w:lang w:eastAsia="en-GB"/>
        </w:rPr>
        <w:t xml:space="preserve"> </w:t>
      </w:r>
      <w:r>
        <w:rPr>
          <w:lang w:eastAsia="en-GB"/>
        </w:rPr>
        <w:t xml:space="preserve">over 140 days away from home on business as well as around 4/6 hours a day when at home. </w:t>
      </w:r>
      <w:r w:rsidR="00574A7D">
        <w:rPr>
          <w:lang w:eastAsia="en-GB"/>
        </w:rPr>
        <w:t xml:space="preserve"> Other</w:t>
      </w:r>
      <w:r>
        <w:rPr>
          <w:lang w:eastAsia="en-GB"/>
        </w:rPr>
        <w:t xml:space="preserve"> Board member</w:t>
      </w:r>
      <w:r w:rsidR="00F20DB1">
        <w:rPr>
          <w:lang w:eastAsia="en-GB"/>
        </w:rPr>
        <w:t>s</w:t>
      </w:r>
      <w:r>
        <w:rPr>
          <w:lang w:eastAsia="en-GB"/>
        </w:rPr>
        <w:t xml:space="preserve"> can expect to spend a couple of hours a day dealing with correspondence etc., and to be away from home for around 20 days per year.</w:t>
      </w:r>
    </w:p>
    <w:p w14:paraId="26A0D077" w14:textId="77777777" w:rsidR="003859A9" w:rsidRDefault="003859A9" w:rsidP="00EF70D4">
      <w:pPr>
        <w:jc w:val="both"/>
        <w:rPr>
          <w:lang w:eastAsia="en-GB"/>
        </w:rPr>
      </w:pPr>
      <w:r>
        <w:rPr>
          <w:lang w:eastAsia="en-GB"/>
        </w:rPr>
        <w:t xml:space="preserve">If you would like to discuss </w:t>
      </w:r>
      <w:r w:rsidR="00F20DB1">
        <w:rPr>
          <w:lang w:eastAsia="en-GB"/>
        </w:rPr>
        <w:t>any of the roles in more detail,</w:t>
      </w:r>
      <w:r>
        <w:rPr>
          <w:lang w:eastAsia="en-GB"/>
        </w:rPr>
        <w:t xml:space="preserve"> or your potential candidature</w:t>
      </w:r>
      <w:r w:rsidR="00F20DB1">
        <w:rPr>
          <w:lang w:eastAsia="en-GB"/>
        </w:rPr>
        <w:t xml:space="preserve">, </w:t>
      </w:r>
      <w:r>
        <w:rPr>
          <w:lang w:eastAsia="en-GB"/>
        </w:rPr>
        <w:t xml:space="preserve"> please contact Colin Grahamslaw, Secretary General </w:t>
      </w:r>
      <w:hyperlink r:id="rId8" w:history="1">
        <w:r w:rsidRPr="005205C1">
          <w:rPr>
            <w:rStyle w:val="Hyperlink"/>
            <w:lang w:eastAsia="en-GB"/>
          </w:rPr>
          <w:t>colin.grahamslaw@worldcurling.org</w:t>
        </w:r>
      </w:hyperlink>
      <w:r>
        <w:rPr>
          <w:lang w:eastAsia="en-GB"/>
        </w:rPr>
        <w:t xml:space="preserve"> +44 787 608 1069.</w:t>
      </w:r>
    </w:p>
    <w:p w14:paraId="026A31E3" w14:textId="77777777" w:rsidR="003859A9" w:rsidRDefault="003859A9" w:rsidP="007C6724">
      <w:pPr>
        <w:rPr>
          <w:lang w:eastAsia="en-GB"/>
        </w:rPr>
      </w:pPr>
      <w:r>
        <w:rPr>
          <w:lang w:eastAsia="en-GB"/>
        </w:rPr>
        <w:t>Colin Grahamslaw</w:t>
      </w:r>
    </w:p>
    <w:p w14:paraId="3F087DF9" w14:textId="77777777" w:rsidR="007C6724" w:rsidRPr="007C6724" w:rsidRDefault="003859A9" w:rsidP="007C6724">
      <w:pPr>
        <w:rPr>
          <w:lang w:eastAsia="en-GB"/>
        </w:rPr>
      </w:pPr>
      <w:r>
        <w:rPr>
          <w:lang w:eastAsia="en-GB"/>
        </w:rPr>
        <w:t>Secretary General</w:t>
      </w:r>
      <w:r w:rsidR="007C6724">
        <w:rPr>
          <w:lang w:eastAsia="en-GB"/>
        </w:rPr>
        <w:t xml:space="preserve"> </w:t>
      </w:r>
    </w:p>
    <w:p w14:paraId="43D58F41" w14:textId="77777777" w:rsidR="003859A9" w:rsidRDefault="003859A9">
      <w:pPr>
        <w:rPr>
          <w:lang w:eastAsia="en-GB"/>
        </w:rPr>
      </w:pPr>
      <w:r>
        <w:rPr>
          <w:lang w:eastAsia="en-GB"/>
        </w:rPr>
        <w:br w:type="page"/>
      </w:r>
    </w:p>
    <w:p w14:paraId="72E57A44" w14:textId="77777777" w:rsidR="007C6724" w:rsidRPr="00E95A31" w:rsidRDefault="003859A9" w:rsidP="003859A9">
      <w:pPr>
        <w:pStyle w:val="Heading1"/>
        <w:rPr>
          <w:sz w:val="48"/>
          <w:szCs w:val="48"/>
          <w:lang w:eastAsia="en-GB"/>
        </w:rPr>
      </w:pPr>
      <w:r w:rsidRPr="00E95A31">
        <w:rPr>
          <w:sz w:val="48"/>
          <w:szCs w:val="48"/>
          <w:lang w:eastAsia="en-GB"/>
        </w:rPr>
        <w:lastRenderedPageBreak/>
        <w:t xml:space="preserve">Extract from the </w:t>
      </w:r>
      <w:r w:rsidR="00295DEC" w:rsidRPr="00E95A31">
        <w:rPr>
          <w:sz w:val="48"/>
          <w:szCs w:val="48"/>
          <w:lang w:eastAsia="en-GB"/>
        </w:rPr>
        <w:t xml:space="preserve">WCF </w:t>
      </w:r>
      <w:r w:rsidRPr="00E95A31">
        <w:rPr>
          <w:sz w:val="48"/>
          <w:szCs w:val="48"/>
          <w:lang w:eastAsia="en-GB"/>
        </w:rPr>
        <w:t>Cons</w:t>
      </w:r>
      <w:r w:rsidR="00745BB6" w:rsidRPr="00E95A31">
        <w:rPr>
          <w:sz w:val="48"/>
          <w:szCs w:val="48"/>
          <w:lang w:eastAsia="en-GB"/>
        </w:rPr>
        <w:t>t</w:t>
      </w:r>
      <w:r w:rsidRPr="00E95A31">
        <w:rPr>
          <w:sz w:val="48"/>
          <w:szCs w:val="48"/>
          <w:lang w:eastAsia="en-GB"/>
        </w:rPr>
        <w:t>itution</w:t>
      </w:r>
    </w:p>
    <w:p w14:paraId="689071BF" w14:textId="77777777" w:rsidR="003859A9" w:rsidRPr="003859A9" w:rsidRDefault="003859A9" w:rsidP="003859A9">
      <w:pPr>
        <w:rPr>
          <w:lang w:eastAsia="en-GB"/>
        </w:rPr>
      </w:pPr>
    </w:p>
    <w:p w14:paraId="08688DB9" w14:textId="77777777" w:rsidR="007C6724" w:rsidRPr="002F2987" w:rsidRDefault="007C6724" w:rsidP="007C6724">
      <w:pPr>
        <w:pStyle w:val="ListParagraph"/>
        <w:numPr>
          <w:ilvl w:val="0"/>
          <w:numId w:val="1"/>
        </w:numPr>
        <w:rPr>
          <w:lang w:eastAsia="en-GB"/>
        </w:rPr>
      </w:pPr>
      <w:r w:rsidRPr="002F2987">
        <w:rPr>
          <w:lang w:eastAsia="en-GB"/>
        </w:rPr>
        <w:t>BOARD</w:t>
      </w:r>
    </w:p>
    <w:p w14:paraId="2E11A3D0" w14:textId="77777777" w:rsidR="007C6724" w:rsidRPr="002F2987" w:rsidRDefault="007C6724" w:rsidP="007C6724">
      <w:pPr>
        <w:pStyle w:val="ListParagraph"/>
        <w:numPr>
          <w:ilvl w:val="1"/>
          <w:numId w:val="1"/>
        </w:numPr>
        <w:rPr>
          <w:lang w:eastAsia="en-GB"/>
        </w:rPr>
      </w:pPr>
      <w:r w:rsidRPr="002F2987">
        <w:rPr>
          <w:lang w:eastAsia="en-GB"/>
        </w:rPr>
        <w:t>The Board comprises eight (8) Members:</w:t>
      </w:r>
    </w:p>
    <w:p w14:paraId="75C61F7A" w14:textId="77777777" w:rsidR="007C6724" w:rsidRPr="002F2987" w:rsidRDefault="007C6724" w:rsidP="007C6724">
      <w:pPr>
        <w:pStyle w:val="ListParagraph"/>
        <w:numPr>
          <w:ilvl w:val="2"/>
          <w:numId w:val="1"/>
        </w:numPr>
        <w:rPr>
          <w:lang w:eastAsia="en-GB"/>
        </w:rPr>
      </w:pPr>
      <w:r w:rsidRPr="002F2987">
        <w:rPr>
          <w:lang w:eastAsia="en-GB"/>
        </w:rPr>
        <w:t>Four (4) Officer/Directors who shall be</w:t>
      </w:r>
    </w:p>
    <w:p w14:paraId="4CB27F02" w14:textId="77777777" w:rsidR="007C6724" w:rsidRPr="002F2987" w:rsidRDefault="007C6724" w:rsidP="007C6724">
      <w:pPr>
        <w:pStyle w:val="ListParagraph"/>
        <w:numPr>
          <w:ilvl w:val="3"/>
          <w:numId w:val="1"/>
        </w:numPr>
        <w:rPr>
          <w:lang w:eastAsia="en-GB"/>
        </w:rPr>
      </w:pPr>
      <w:r w:rsidRPr="002F2987">
        <w:rPr>
          <w:lang w:eastAsia="en-GB"/>
        </w:rPr>
        <w:t>a President</w:t>
      </w:r>
    </w:p>
    <w:p w14:paraId="76BF5AF2" w14:textId="77777777" w:rsidR="007C6724" w:rsidRPr="002F2987" w:rsidRDefault="007C6724" w:rsidP="007C6724">
      <w:pPr>
        <w:pStyle w:val="ListParagraph"/>
        <w:numPr>
          <w:ilvl w:val="3"/>
          <w:numId w:val="1"/>
        </w:numPr>
        <w:rPr>
          <w:lang w:eastAsia="en-GB"/>
        </w:rPr>
      </w:pPr>
      <w:r w:rsidRPr="002F2987">
        <w:rPr>
          <w:lang w:eastAsia="en-GB"/>
        </w:rPr>
        <w:t>three (3) Vice Presidents as follows :</w:t>
      </w:r>
    </w:p>
    <w:p w14:paraId="2610F359" w14:textId="77777777" w:rsidR="007C6724" w:rsidRPr="002F2987" w:rsidRDefault="007C6724" w:rsidP="007C6724">
      <w:pPr>
        <w:pStyle w:val="ListParagraph"/>
        <w:numPr>
          <w:ilvl w:val="4"/>
          <w:numId w:val="1"/>
        </w:numPr>
        <w:rPr>
          <w:lang w:eastAsia="en-GB"/>
        </w:rPr>
      </w:pPr>
      <w:r w:rsidRPr="002F2987">
        <w:rPr>
          <w:lang w:eastAsia="en-GB"/>
        </w:rPr>
        <w:t>Vice President (Americas)</w:t>
      </w:r>
    </w:p>
    <w:p w14:paraId="73545381" w14:textId="77777777" w:rsidR="007C6724" w:rsidRPr="002F2987" w:rsidRDefault="007C6724" w:rsidP="007C6724">
      <w:pPr>
        <w:pStyle w:val="ListParagraph"/>
        <w:numPr>
          <w:ilvl w:val="4"/>
          <w:numId w:val="1"/>
        </w:numPr>
        <w:rPr>
          <w:lang w:eastAsia="en-GB"/>
        </w:rPr>
      </w:pPr>
      <w:r w:rsidRPr="002F2987">
        <w:rPr>
          <w:lang w:eastAsia="en-GB"/>
        </w:rPr>
        <w:t>Vice President (Europe)</w:t>
      </w:r>
    </w:p>
    <w:p w14:paraId="05146238" w14:textId="77777777" w:rsidR="007C6724" w:rsidRPr="002F2987" w:rsidRDefault="007C6724" w:rsidP="007C6724">
      <w:pPr>
        <w:pStyle w:val="ListParagraph"/>
        <w:numPr>
          <w:ilvl w:val="4"/>
          <w:numId w:val="1"/>
        </w:numPr>
        <w:rPr>
          <w:lang w:eastAsia="en-GB"/>
        </w:rPr>
      </w:pPr>
      <w:r w:rsidRPr="002F2987">
        <w:rPr>
          <w:lang w:eastAsia="en-GB"/>
        </w:rPr>
        <w:t>Vice President (Pacific Asia)</w:t>
      </w:r>
    </w:p>
    <w:p w14:paraId="7A08B69D" w14:textId="77777777" w:rsidR="007C6724" w:rsidRPr="002F2987" w:rsidRDefault="007C6724" w:rsidP="007C6724">
      <w:pPr>
        <w:pStyle w:val="ListParagraph"/>
        <w:numPr>
          <w:ilvl w:val="2"/>
          <w:numId w:val="1"/>
        </w:numPr>
        <w:rPr>
          <w:lang w:eastAsia="en-GB"/>
        </w:rPr>
      </w:pPr>
      <w:r w:rsidRPr="002F2987">
        <w:rPr>
          <w:lang w:eastAsia="en-GB"/>
        </w:rPr>
        <w:t>four (4) Directors</w:t>
      </w:r>
    </w:p>
    <w:p w14:paraId="3B528EAF" w14:textId="77777777" w:rsidR="007C6724" w:rsidRPr="002F2987" w:rsidRDefault="007C6724" w:rsidP="007C6724">
      <w:pPr>
        <w:pStyle w:val="ListParagraph"/>
        <w:numPr>
          <w:ilvl w:val="1"/>
          <w:numId w:val="1"/>
        </w:numPr>
        <w:rPr>
          <w:lang w:eastAsia="en-GB"/>
        </w:rPr>
      </w:pPr>
      <w:r w:rsidRPr="002F2987">
        <w:rPr>
          <w:lang w:eastAsia="en-GB"/>
        </w:rPr>
        <w:t>A Board member shall not serve as a Representative of a Member Association, nor shall they serve on the Board of a Member Association. Where this situation occurs by election to the Board, the elected Board Member must relinquish their Member Association position within 60 days.</w:t>
      </w:r>
    </w:p>
    <w:p w14:paraId="6938ADE8" w14:textId="77777777" w:rsidR="007C6724" w:rsidRPr="002F2987" w:rsidRDefault="007C6724" w:rsidP="007C6724">
      <w:pPr>
        <w:pStyle w:val="ListParagraph"/>
        <w:numPr>
          <w:ilvl w:val="1"/>
          <w:numId w:val="1"/>
        </w:numPr>
        <w:rPr>
          <w:lang w:eastAsia="en-GB"/>
        </w:rPr>
      </w:pPr>
      <w:r w:rsidRPr="002F2987">
        <w:rPr>
          <w:lang w:eastAsia="en-GB"/>
        </w:rPr>
        <w:t>A Board member shall not be employed by a Member Association</w:t>
      </w:r>
    </w:p>
    <w:p w14:paraId="3E74916C" w14:textId="77777777" w:rsidR="007C6724" w:rsidRPr="002F2987" w:rsidRDefault="007C6724" w:rsidP="007C6724">
      <w:pPr>
        <w:pStyle w:val="ListParagraph"/>
        <w:numPr>
          <w:ilvl w:val="1"/>
          <w:numId w:val="1"/>
        </w:numPr>
        <w:rPr>
          <w:lang w:eastAsia="en-GB"/>
        </w:rPr>
      </w:pPr>
      <w:r w:rsidRPr="002F2987">
        <w:rPr>
          <w:lang w:eastAsia="en-GB"/>
        </w:rPr>
        <w:t>No Member Association may have more than one Director and one Officer from their Association on the Board</w:t>
      </w:r>
    </w:p>
    <w:p w14:paraId="18FBA48B" w14:textId="77777777" w:rsidR="007C6724" w:rsidRPr="002F2987" w:rsidRDefault="007C6724" w:rsidP="007C6724">
      <w:pPr>
        <w:pStyle w:val="ListParagraph"/>
        <w:numPr>
          <w:ilvl w:val="1"/>
          <w:numId w:val="1"/>
        </w:numPr>
        <w:rPr>
          <w:lang w:eastAsia="en-GB"/>
        </w:rPr>
      </w:pPr>
      <w:r w:rsidRPr="002F2987">
        <w:rPr>
          <w:lang w:eastAsia="en-GB"/>
        </w:rPr>
        <w:t>The Board shall comprise both male and female members.</w:t>
      </w:r>
    </w:p>
    <w:p w14:paraId="08E426D7" w14:textId="77777777" w:rsidR="007C6724" w:rsidRPr="002F2987" w:rsidRDefault="007C6724" w:rsidP="007C6724">
      <w:pPr>
        <w:pStyle w:val="ListParagraph"/>
        <w:numPr>
          <w:ilvl w:val="1"/>
          <w:numId w:val="1"/>
        </w:numPr>
        <w:rPr>
          <w:lang w:eastAsia="en-GB"/>
        </w:rPr>
      </w:pPr>
      <w:r w:rsidRPr="002F2987">
        <w:rPr>
          <w:lang w:eastAsia="en-GB"/>
        </w:rPr>
        <w:t>The Members of the Board are elected or appointed according to by</w:t>
      </w:r>
      <w:r>
        <w:rPr>
          <w:lang w:eastAsia="en-GB"/>
        </w:rPr>
        <w:t>e</w:t>
      </w:r>
      <w:r w:rsidRPr="002F2987">
        <w:rPr>
          <w:lang w:eastAsia="en-GB"/>
        </w:rPr>
        <w:t>-Law 3.</w:t>
      </w:r>
    </w:p>
    <w:p w14:paraId="33B2BE61" w14:textId="77777777" w:rsidR="007C6724" w:rsidRPr="002F2987" w:rsidRDefault="007C6724" w:rsidP="007C6724">
      <w:pPr>
        <w:pStyle w:val="ListParagraph"/>
        <w:numPr>
          <w:ilvl w:val="1"/>
          <w:numId w:val="1"/>
        </w:numPr>
        <w:rPr>
          <w:lang w:eastAsia="en-GB"/>
        </w:rPr>
      </w:pPr>
      <w:r w:rsidRPr="002F2987">
        <w:rPr>
          <w:lang w:eastAsia="en-GB"/>
        </w:rPr>
        <w:t>In case of a vacancy(s) in the Board with more than 6 months remain</w:t>
      </w:r>
      <w:r>
        <w:rPr>
          <w:lang w:eastAsia="en-GB"/>
        </w:rPr>
        <w:t>in</w:t>
      </w:r>
      <w:r w:rsidRPr="002F2987">
        <w:rPr>
          <w:lang w:eastAsia="en-GB"/>
        </w:rPr>
        <w:t>g before the next annual general assembly, replacements are elected by postal ballot by the member associations. The ballot papers are sent out to the member associations by e-mail and the completed ballot papers must be sent back with witnessed signatures within 14 days. The detailed process of the postal ballot is approved by the Board prior to the nomination process. By</w:t>
      </w:r>
      <w:r>
        <w:rPr>
          <w:lang w:eastAsia="en-GB"/>
        </w:rPr>
        <w:t>e</w:t>
      </w:r>
      <w:r w:rsidRPr="002F2987">
        <w:rPr>
          <w:lang w:eastAsia="en-GB"/>
        </w:rPr>
        <w:t>-Law 3 is applicable.</w:t>
      </w:r>
    </w:p>
    <w:p w14:paraId="6B3E5286" w14:textId="77777777" w:rsidR="007C6724" w:rsidRPr="002F2987" w:rsidRDefault="007C6724" w:rsidP="007C6724">
      <w:pPr>
        <w:pStyle w:val="ListParagraph"/>
        <w:numPr>
          <w:ilvl w:val="1"/>
          <w:numId w:val="1"/>
        </w:numPr>
        <w:rPr>
          <w:lang w:eastAsia="en-GB"/>
        </w:rPr>
      </w:pPr>
      <w:r w:rsidRPr="002F2987">
        <w:rPr>
          <w:lang w:eastAsia="en-GB"/>
        </w:rPr>
        <w:t xml:space="preserve">Terms of Office </w:t>
      </w:r>
    </w:p>
    <w:p w14:paraId="50F0BCDD" w14:textId="77777777" w:rsidR="007C6724" w:rsidRPr="002F2987" w:rsidRDefault="007C6724" w:rsidP="007C6724">
      <w:pPr>
        <w:pStyle w:val="ListParagraph"/>
        <w:numPr>
          <w:ilvl w:val="2"/>
          <w:numId w:val="1"/>
        </w:numPr>
        <w:rPr>
          <w:lang w:eastAsia="en-GB"/>
        </w:rPr>
      </w:pPr>
      <w:r w:rsidRPr="002F2987">
        <w:rPr>
          <w:lang w:eastAsia="en-GB"/>
        </w:rPr>
        <w:t>Board Members are elected for a four (4) year term of office, except where provided for in by</w:t>
      </w:r>
      <w:r>
        <w:rPr>
          <w:lang w:eastAsia="en-GB"/>
        </w:rPr>
        <w:t>e</w:t>
      </w:r>
      <w:r w:rsidRPr="002F2987">
        <w:rPr>
          <w:lang w:eastAsia="en-GB"/>
        </w:rPr>
        <w:t>-Law 3</w:t>
      </w:r>
    </w:p>
    <w:p w14:paraId="3E8A5090" w14:textId="77777777" w:rsidR="007C6724" w:rsidRPr="002F2987" w:rsidRDefault="007C6724" w:rsidP="007C6724">
      <w:pPr>
        <w:pStyle w:val="ListParagraph"/>
        <w:numPr>
          <w:ilvl w:val="2"/>
          <w:numId w:val="1"/>
        </w:numPr>
        <w:rPr>
          <w:lang w:eastAsia="en-GB"/>
        </w:rPr>
      </w:pPr>
      <w:r w:rsidRPr="002F2987">
        <w:rPr>
          <w:lang w:eastAsia="en-GB"/>
        </w:rPr>
        <w:t>Board Members are eligible for a maximu</w:t>
      </w:r>
      <w:r>
        <w:rPr>
          <w:lang w:eastAsia="en-GB"/>
        </w:rPr>
        <w:t xml:space="preserve">m of three (3) consecutive four </w:t>
      </w:r>
      <w:r w:rsidRPr="002F2987">
        <w:rPr>
          <w:lang w:eastAsia="en-GB"/>
        </w:rPr>
        <w:t>year terms in the same position (inclusive of terms already served at the time of adoption of this Constitution)</w:t>
      </w:r>
    </w:p>
    <w:p w14:paraId="5B417BD4" w14:textId="77777777" w:rsidR="007C6724" w:rsidRPr="002F2987" w:rsidRDefault="007C6724" w:rsidP="007C6724">
      <w:pPr>
        <w:pStyle w:val="ListParagraph"/>
        <w:numPr>
          <w:ilvl w:val="2"/>
          <w:numId w:val="1"/>
        </w:numPr>
        <w:rPr>
          <w:lang w:eastAsia="en-GB"/>
        </w:rPr>
      </w:pPr>
      <w:r w:rsidRPr="002F2987">
        <w:rPr>
          <w:lang w:eastAsia="en-GB"/>
        </w:rPr>
        <w:t>No person may stand for election if they have already served nineteen (19) or more years on the Board cumulatively irrespective of the positions held.</w:t>
      </w:r>
    </w:p>
    <w:p w14:paraId="7A3853D8" w14:textId="77777777" w:rsidR="007C6724" w:rsidRPr="002F2987" w:rsidRDefault="007C6724" w:rsidP="007C6724">
      <w:pPr>
        <w:pStyle w:val="ListParagraph"/>
        <w:numPr>
          <w:ilvl w:val="2"/>
          <w:numId w:val="1"/>
        </w:numPr>
        <w:rPr>
          <w:lang w:eastAsia="en-GB"/>
        </w:rPr>
      </w:pPr>
      <w:r w:rsidRPr="002F2987">
        <w:rPr>
          <w:lang w:eastAsia="en-GB"/>
        </w:rPr>
        <w:t>Vacancies on the Board shall be filled as defined in a by</w:t>
      </w:r>
      <w:r>
        <w:rPr>
          <w:lang w:eastAsia="en-GB"/>
        </w:rPr>
        <w:t>e</w:t>
      </w:r>
      <w:r w:rsidRPr="002F2987">
        <w:rPr>
          <w:lang w:eastAsia="en-GB"/>
        </w:rPr>
        <w:t>-Law.</w:t>
      </w:r>
    </w:p>
    <w:p w14:paraId="5DF591E2" w14:textId="77777777" w:rsidR="007C6724" w:rsidRPr="002F2987" w:rsidRDefault="007C6724" w:rsidP="007C6724">
      <w:pPr>
        <w:pStyle w:val="ListParagraph"/>
        <w:numPr>
          <w:ilvl w:val="2"/>
          <w:numId w:val="1"/>
        </w:numPr>
        <w:rPr>
          <w:lang w:eastAsia="en-GB"/>
        </w:rPr>
      </w:pPr>
      <w:r w:rsidRPr="002F2987">
        <w:rPr>
          <w:lang w:eastAsia="en-GB"/>
        </w:rPr>
        <w:t>The period of office of a Board Member shall be unaffected by any revision to the Constitution unless otherwise stated.</w:t>
      </w:r>
    </w:p>
    <w:p w14:paraId="30EA743A" w14:textId="77777777" w:rsidR="007C6724" w:rsidRPr="002F2987" w:rsidRDefault="007C6724" w:rsidP="007C6724">
      <w:pPr>
        <w:pStyle w:val="ListParagraph"/>
        <w:numPr>
          <w:ilvl w:val="1"/>
          <w:numId w:val="1"/>
        </w:numPr>
        <w:rPr>
          <w:lang w:eastAsia="en-GB"/>
        </w:rPr>
      </w:pPr>
      <w:r w:rsidRPr="002F2987">
        <w:rPr>
          <w:lang w:eastAsia="en-GB"/>
        </w:rPr>
        <w:t>Removal of a Board Member</w:t>
      </w:r>
    </w:p>
    <w:p w14:paraId="2D79A8D7" w14:textId="77777777" w:rsidR="007C6724" w:rsidRPr="002F2987" w:rsidRDefault="007C6724" w:rsidP="007C6724">
      <w:pPr>
        <w:pStyle w:val="ListParagraph"/>
        <w:numPr>
          <w:ilvl w:val="2"/>
          <w:numId w:val="1"/>
        </w:numPr>
        <w:rPr>
          <w:lang w:eastAsia="en-GB"/>
        </w:rPr>
      </w:pPr>
      <w:r w:rsidRPr="002F2987">
        <w:rPr>
          <w:lang w:eastAsia="en-GB"/>
        </w:rPr>
        <w:t>A Board Member may be removed from office by the Board for one of the following reasons; Criminal Conviction; Breach of Trust; Mental Incapacity as Determined Medically or Death; alternatively</w:t>
      </w:r>
    </w:p>
    <w:p w14:paraId="2F4F1CCB" w14:textId="77777777" w:rsidR="007C6724" w:rsidRPr="002F2987" w:rsidRDefault="007C6724" w:rsidP="007C6724">
      <w:pPr>
        <w:pStyle w:val="ListParagraph"/>
        <w:numPr>
          <w:ilvl w:val="2"/>
          <w:numId w:val="1"/>
        </w:numPr>
        <w:rPr>
          <w:lang w:eastAsia="en-GB"/>
        </w:rPr>
      </w:pPr>
      <w:r w:rsidRPr="002F2987">
        <w:rPr>
          <w:lang w:eastAsia="en-GB"/>
        </w:rPr>
        <w:t>A written statement clearly detailing the reasons for proposed removal must be received by the WCF Secretary General from a Member Association of good standing, sixty (60) days in advance of a General Assembly at which a motion for removal may be considered.  A two-third (2/3) majority of all eligible votes of Member Associations, whether present or not, is required to remove a Board member from office.</w:t>
      </w:r>
    </w:p>
    <w:p w14:paraId="091065AD" w14:textId="77777777" w:rsidR="007C6724" w:rsidRPr="002F2987" w:rsidRDefault="007C6724" w:rsidP="007C6724">
      <w:pPr>
        <w:pStyle w:val="ListParagraph"/>
        <w:numPr>
          <w:ilvl w:val="1"/>
          <w:numId w:val="1"/>
        </w:numPr>
        <w:rPr>
          <w:lang w:eastAsia="en-GB"/>
        </w:rPr>
      </w:pPr>
      <w:r w:rsidRPr="002F2987">
        <w:rPr>
          <w:lang w:eastAsia="en-GB"/>
        </w:rPr>
        <w:lastRenderedPageBreak/>
        <w:t>Meetings of the Board are called by the President or by the majority of the Members of the Board.</w:t>
      </w:r>
    </w:p>
    <w:p w14:paraId="55194DBA" w14:textId="77777777" w:rsidR="007C6724" w:rsidRPr="002F2987" w:rsidRDefault="007C6724" w:rsidP="007C6724">
      <w:pPr>
        <w:pStyle w:val="ListParagraph"/>
        <w:numPr>
          <w:ilvl w:val="1"/>
          <w:numId w:val="1"/>
        </w:numPr>
        <w:rPr>
          <w:lang w:eastAsia="en-GB"/>
        </w:rPr>
      </w:pPr>
      <w:r w:rsidRPr="002F2987">
        <w:rPr>
          <w:lang w:eastAsia="en-GB"/>
        </w:rPr>
        <w:t>When requested by the majority of the Board Members, the President shall call the meeting within thirty (30) days after the request.</w:t>
      </w:r>
    </w:p>
    <w:p w14:paraId="46C7B508" w14:textId="77777777" w:rsidR="007C6724" w:rsidRPr="002F2987" w:rsidRDefault="007C6724" w:rsidP="007C6724">
      <w:pPr>
        <w:pStyle w:val="ListParagraph"/>
        <w:numPr>
          <w:ilvl w:val="1"/>
          <w:numId w:val="1"/>
        </w:numPr>
        <w:rPr>
          <w:lang w:eastAsia="en-GB"/>
        </w:rPr>
      </w:pPr>
      <w:r w:rsidRPr="002F2987">
        <w:rPr>
          <w:lang w:eastAsia="en-GB"/>
        </w:rPr>
        <w:t>Quorum and Vote</w:t>
      </w:r>
    </w:p>
    <w:p w14:paraId="7678D349" w14:textId="77777777" w:rsidR="007C6724" w:rsidRPr="002F2987" w:rsidRDefault="007C6724" w:rsidP="007C6724">
      <w:pPr>
        <w:pStyle w:val="ListParagraph"/>
        <w:numPr>
          <w:ilvl w:val="2"/>
          <w:numId w:val="1"/>
        </w:numPr>
        <w:rPr>
          <w:lang w:eastAsia="en-GB"/>
        </w:rPr>
      </w:pPr>
      <w:r w:rsidRPr="002F2987">
        <w:rPr>
          <w:lang w:eastAsia="en-GB"/>
        </w:rPr>
        <w:t>To conduct Board business at least two (2) Officers and (2) Directors representing at least two (2) zones shall be present.</w:t>
      </w:r>
    </w:p>
    <w:p w14:paraId="144EA07E" w14:textId="77777777" w:rsidR="007C6724" w:rsidRPr="002F2987" w:rsidRDefault="007C6724" w:rsidP="007C6724">
      <w:pPr>
        <w:pStyle w:val="ListParagraph"/>
        <w:numPr>
          <w:ilvl w:val="2"/>
          <w:numId w:val="1"/>
        </w:numPr>
        <w:rPr>
          <w:lang w:eastAsia="en-GB"/>
        </w:rPr>
      </w:pPr>
      <w:r w:rsidRPr="002F2987">
        <w:rPr>
          <w:lang w:eastAsia="en-GB"/>
        </w:rPr>
        <w:t>Each Member of the Board has one (1) vote.</w:t>
      </w:r>
    </w:p>
    <w:p w14:paraId="276FB6C0" w14:textId="77777777" w:rsidR="007C6724" w:rsidRPr="002F2987" w:rsidRDefault="007C6724" w:rsidP="007C6724">
      <w:pPr>
        <w:pStyle w:val="ListParagraph"/>
        <w:numPr>
          <w:ilvl w:val="2"/>
          <w:numId w:val="1"/>
        </w:numPr>
        <w:rPr>
          <w:lang w:eastAsia="en-GB"/>
        </w:rPr>
      </w:pPr>
      <w:r w:rsidRPr="002F2987">
        <w:rPr>
          <w:lang w:eastAsia="en-GB"/>
        </w:rPr>
        <w:t>The President has a second casting vote if required.</w:t>
      </w:r>
    </w:p>
    <w:p w14:paraId="03C2A757" w14:textId="77777777" w:rsidR="007C6724" w:rsidRPr="002F2987" w:rsidRDefault="007C6724" w:rsidP="007C6724">
      <w:pPr>
        <w:pStyle w:val="ListParagraph"/>
        <w:numPr>
          <w:ilvl w:val="2"/>
          <w:numId w:val="1"/>
        </w:numPr>
        <w:rPr>
          <w:lang w:eastAsia="en-GB"/>
        </w:rPr>
      </w:pPr>
      <w:r w:rsidRPr="002F2987">
        <w:rPr>
          <w:lang w:eastAsia="en-GB"/>
        </w:rPr>
        <w:t>The Members of the Board shall not be represented by proxies.</w:t>
      </w:r>
    </w:p>
    <w:p w14:paraId="5D9A61F0" w14:textId="77777777" w:rsidR="007C6724" w:rsidRPr="002F2987" w:rsidRDefault="007C6724" w:rsidP="007C6724">
      <w:pPr>
        <w:pStyle w:val="ListParagraph"/>
        <w:numPr>
          <w:ilvl w:val="1"/>
          <w:numId w:val="1"/>
        </w:numPr>
        <w:rPr>
          <w:lang w:eastAsia="en-GB"/>
        </w:rPr>
      </w:pPr>
      <w:r w:rsidRPr="002F2987">
        <w:rPr>
          <w:lang w:eastAsia="en-GB"/>
        </w:rPr>
        <w:t>The Board has the following powers:</w:t>
      </w:r>
    </w:p>
    <w:p w14:paraId="06AC09E9" w14:textId="77777777" w:rsidR="007C6724" w:rsidRPr="002F2987" w:rsidRDefault="007C6724" w:rsidP="007C6724">
      <w:pPr>
        <w:pStyle w:val="ListParagraph"/>
        <w:numPr>
          <w:ilvl w:val="2"/>
          <w:numId w:val="1"/>
        </w:numPr>
        <w:rPr>
          <w:lang w:eastAsia="en-GB"/>
        </w:rPr>
      </w:pPr>
      <w:r w:rsidRPr="002F2987">
        <w:rPr>
          <w:lang w:eastAsia="en-GB"/>
        </w:rPr>
        <w:t>management and administration of the WCF;</w:t>
      </w:r>
    </w:p>
    <w:p w14:paraId="1104DB55" w14:textId="77777777" w:rsidR="007C6724" w:rsidRPr="002F2987" w:rsidRDefault="007C6724" w:rsidP="007C6724">
      <w:pPr>
        <w:pStyle w:val="ListParagraph"/>
        <w:numPr>
          <w:ilvl w:val="2"/>
          <w:numId w:val="1"/>
        </w:numPr>
        <w:rPr>
          <w:lang w:eastAsia="en-GB"/>
        </w:rPr>
      </w:pPr>
      <w:r w:rsidRPr="002F2987">
        <w:rPr>
          <w:lang w:eastAsia="en-GB"/>
        </w:rPr>
        <w:t>presentation for the information of the General Assemb</w:t>
      </w:r>
      <w:r>
        <w:rPr>
          <w:lang w:eastAsia="en-GB"/>
        </w:rPr>
        <w:t xml:space="preserve">ly of the Management Report(s), </w:t>
      </w:r>
      <w:r w:rsidRPr="002F2987">
        <w:rPr>
          <w:lang w:eastAsia="en-GB"/>
        </w:rPr>
        <w:t>the accounts and the budget;</w:t>
      </w:r>
    </w:p>
    <w:p w14:paraId="025EFB63" w14:textId="77777777" w:rsidR="007C6724" w:rsidRPr="002F2987" w:rsidRDefault="007C6724" w:rsidP="007C6724">
      <w:pPr>
        <w:pStyle w:val="ListParagraph"/>
        <w:numPr>
          <w:ilvl w:val="2"/>
          <w:numId w:val="1"/>
        </w:numPr>
        <w:rPr>
          <w:lang w:eastAsia="en-GB"/>
        </w:rPr>
      </w:pPr>
      <w:r w:rsidRPr="002F2987">
        <w:rPr>
          <w:lang w:eastAsia="en-GB"/>
        </w:rPr>
        <w:t>authority to borrow such sums as may be required from time to time,</w:t>
      </w:r>
    </w:p>
    <w:p w14:paraId="10DEBE97" w14:textId="77777777" w:rsidR="007C6724" w:rsidRPr="002F2987" w:rsidRDefault="007C6724" w:rsidP="007C6724">
      <w:pPr>
        <w:pStyle w:val="ListParagraph"/>
        <w:numPr>
          <w:ilvl w:val="2"/>
          <w:numId w:val="1"/>
        </w:numPr>
        <w:rPr>
          <w:lang w:eastAsia="en-GB"/>
        </w:rPr>
      </w:pPr>
      <w:r w:rsidRPr="002F2987">
        <w:rPr>
          <w:lang w:eastAsia="en-GB"/>
        </w:rPr>
        <w:t>to mediate any dispute arising between Member Associations, Representatives and Curlers if agreed by the parties involved;</w:t>
      </w:r>
    </w:p>
    <w:p w14:paraId="4C424E1F" w14:textId="77777777" w:rsidR="007C6724" w:rsidRPr="002F2987" w:rsidRDefault="007C6724" w:rsidP="007C6724">
      <w:pPr>
        <w:pStyle w:val="ListParagraph"/>
        <w:numPr>
          <w:ilvl w:val="2"/>
          <w:numId w:val="1"/>
        </w:numPr>
        <w:rPr>
          <w:lang w:eastAsia="en-GB"/>
        </w:rPr>
      </w:pPr>
      <w:r w:rsidRPr="002F2987">
        <w:rPr>
          <w:lang w:eastAsia="en-GB"/>
        </w:rPr>
        <w:t xml:space="preserve">when urgent, take decisions normally assumed by the </w:t>
      </w:r>
      <w:r>
        <w:rPr>
          <w:lang w:eastAsia="en-GB"/>
        </w:rPr>
        <w:t>General Assembly (as per Art. 15</w:t>
      </w:r>
      <w:r w:rsidRPr="002F2987">
        <w:rPr>
          <w:lang w:eastAsia="en-GB"/>
        </w:rPr>
        <w:t>), except election of Board Members, expulsion of a Member Association, changes to the Constitution and dissolution of the WCF.</w:t>
      </w:r>
    </w:p>
    <w:p w14:paraId="26BBCCA3" w14:textId="77777777" w:rsidR="007C6724" w:rsidRPr="002F2987" w:rsidRDefault="007C6724" w:rsidP="007C6724">
      <w:pPr>
        <w:pStyle w:val="ListParagraph"/>
        <w:numPr>
          <w:ilvl w:val="2"/>
          <w:numId w:val="1"/>
        </w:numPr>
        <w:rPr>
          <w:lang w:eastAsia="en-GB"/>
        </w:rPr>
      </w:pPr>
      <w:r w:rsidRPr="002F2987">
        <w:rPr>
          <w:lang w:eastAsia="en-GB"/>
        </w:rPr>
        <w:t>In such a case the decision must be approved by the next General Assembly.</w:t>
      </w:r>
    </w:p>
    <w:p w14:paraId="0DA646BC" w14:textId="77777777" w:rsidR="007C6724" w:rsidRPr="002F2987" w:rsidRDefault="007C6724" w:rsidP="007C6724">
      <w:pPr>
        <w:pStyle w:val="ListParagraph"/>
        <w:numPr>
          <w:ilvl w:val="1"/>
          <w:numId w:val="1"/>
        </w:numPr>
        <w:rPr>
          <w:lang w:eastAsia="en-GB"/>
        </w:rPr>
      </w:pPr>
      <w:r w:rsidRPr="002F2987">
        <w:rPr>
          <w:lang w:eastAsia="en-GB"/>
        </w:rPr>
        <w:t>The Board is responsible to the General Assembly.</w:t>
      </w:r>
    </w:p>
    <w:p w14:paraId="3EF452A5" w14:textId="77777777" w:rsidR="007C6724" w:rsidRDefault="007C6724" w:rsidP="007C6724">
      <w:pPr>
        <w:pStyle w:val="ListParagraph"/>
        <w:numPr>
          <w:ilvl w:val="1"/>
          <w:numId w:val="1"/>
        </w:numPr>
        <w:rPr>
          <w:lang w:eastAsia="en-GB"/>
        </w:rPr>
      </w:pPr>
      <w:r w:rsidRPr="002F2987">
        <w:rPr>
          <w:lang w:eastAsia="en-GB"/>
        </w:rPr>
        <w:t>Board members must report any conflict of interest to the Chair of the Board meeting.</w:t>
      </w:r>
      <w:r>
        <w:rPr>
          <w:lang w:eastAsia="en-GB"/>
        </w:rPr>
        <w:t xml:space="preserve"> </w:t>
      </w:r>
      <w:r w:rsidRPr="002F2987">
        <w:rPr>
          <w:lang w:eastAsia="en-GB"/>
        </w:rPr>
        <w:t>A conflict of interest is anything that might impede or might be perceived to impede a Board Member to act impartially and in the best interest of the WCF and its' members</w:t>
      </w:r>
    </w:p>
    <w:p w14:paraId="3E134E32" w14:textId="77777777" w:rsidR="007C6724" w:rsidRDefault="007C6724" w:rsidP="007C6724">
      <w:r>
        <w:t>BYE LAW 3</w:t>
      </w:r>
      <w:r>
        <w:tab/>
        <w:t>ELECTION OF THE BOARD</w:t>
      </w:r>
    </w:p>
    <w:p w14:paraId="05ABAE3B" w14:textId="77777777"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GENERAL</w:t>
      </w:r>
    </w:p>
    <w:p w14:paraId="2647CDA6"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Nominations for the election of Board Members shall be made in writing by a Member Association to the Secretary General at least sixty (60) days in advance of the Assembly at which elections are due to take place.</w:t>
      </w:r>
    </w:p>
    <w:p w14:paraId="2BA92655"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All Nominations shall be distributed to the Member Associations and their Representatives, with the Agenda forty-five (45) days prior to the Annual General Assembly.</w:t>
      </w:r>
    </w:p>
    <w:p w14:paraId="13305A3B"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For each election, any Board Member must be nominated with the approval of his Member Association.</w:t>
      </w:r>
    </w:p>
    <w:p w14:paraId="41024A9F" w14:textId="77777777" w:rsidR="00DB2351"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may only stand for the Vice President position of their Member Association's Zone.</w:t>
      </w:r>
    </w:p>
    <w:p w14:paraId="0FF590A7" w14:textId="77777777" w:rsidR="007C6724" w:rsidRPr="00780844" w:rsidRDefault="007C6724" w:rsidP="00DB2351">
      <w:pPr>
        <w:pStyle w:val="ListParagraph"/>
        <w:tabs>
          <w:tab w:val="left" w:pos="1063"/>
        </w:tabs>
        <w:spacing w:after="0" w:line="240" w:lineRule="auto"/>
        <w:ind w:left="792"/>
        <w:rPr>
          <w:rFonts w:eastAsia="Times New Roman" w:cs="Times New Roman"/>
          <w:color w:val="000000"/>
          <w:lang w:eastAsia="en-GB"/>
        </w:rPr>
      </w:pPr>
      <w:r w:rsidRPr="00780844">
        <w:rPr>
          <w:rFonts w:eastAsia="Times New Roman" w:cs="Times New Roman"/>
          <w:color w:val="000000"/>
          <w:lang w:eastAsia="en-GB"/>
        </w:rPr>
        <w:t xml:space="preserve"> </w:t>
      </w:r>
    </w:p>
    <w:p w14:paraId="5ABB16CE" w14:textId="77777777"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TELLERS</w:t>
      </w:r>
    </w:p>
    <w:p w14:paraId="5666C942" w14:textId="77777777" w:rsidR="007C6724" w:rsidRPr="00780844" w:rsidRDefault="007C6724" w:rsidP="007C6724">
      <w:pPr>
        <w:pStyle w:val="ListParagraph"/>
        <w:numPr>
          <w:ilvl w:val="1"/>
          <w:numId w:val="2"/>
        </w:numPr>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appoints two (2) tellers who:</w:t>
      </w:r>
    </w:p>
    <w:p w14:paraId="4043BC72"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be in possession of a sealed envelope containing the Board’s casting-vote for the election of the President;</w:t>
      </w:r>
    </w:p>
    <w:p w14:paraId="01A14898"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be in possession of a sealed envelope containing the President’s casting-vote of each position except the President;</w:t>
      </w:r>
    </w:p>
    <w:p w14:paraId="236AA744"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count the number of votes in favour of each candidate;</w:t>
      </w:r>
    </w:p>
    <w:p w14:paraId="4D9FB073"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announce the result of each election, making no reference to the number of votes cast for each candidate;</w:t>
      </w:r>
    </w:p>
    <w:p w14:paraId="0240FB78" w14:textId="77777777" w:rsidR="007C672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shall destroy all voting-papers immediately after the end of the elections.</w:t>
      </w:r>
    </w:p>
    <w:p w14:paraId="11FBD18F" w14:textId="77777777" w:rsidR="00DB2351" w:rsidRPr="00780844" w:rsidRDefault="00DB2351" w:rsidP="00DB2351">
      <w:pPr>
        <w:pStyle w:val="ListParagraph"/>
        <w:tabs>
          <w:tab w:val="left" w:pos="1063"/>
        </w:tabs>
        <w:spacing w:after="0" w:line="240" w:lineRule="auto"/>
        <w:ind w:left="1224"/>
        <w:rPr>
          <w:rFonts w:eastAsia="Times New Roman" w:cs="Times New Roman"/>
          <w:color w:val="000000"/>
          <w:lang w:eastAsia="en-GB"/>
        </w:rPr>
      </w:pPr>
    </w:p>
    <w:p w14:paraId="04A31FD1" w14:textId="77777777"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lastRenderedPageBreak/>
        <w:t>ORDER OF PROCEDURE</w:t>
      </w:r>
    </w:p>
    <w:p w14:paraId="01083646"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One candidate for one position</w:t>
      </w:r>
    </w:p>
    <w:p w14:paraId="3316C863"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candidate is elected by acclamation.</w:t>
      </w:r>
    </w:p>
    <w:p w14:paraId="0C125736"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Two candidates for one position</w:t>
      </w:r>
    </w:p>
    <w:p w14:paraId="36A8580B" w14:textId="77777777"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candidate securing an absolute majority is elected.</w:t>
      </w:r>
    </w:p>
    <w:p w14:paraId="734680A3"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More than two (2) candidates for one position</w:t>
      </w:r>
    </w:p>
    <w:p w14:paraId="72C1DF41" w14:textId="77777777"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is elected when securing the absolute majority.</w:t>
      </w:r>
    </w:p>
    <w:p w14:paraId="129EAC23" w14:textId="77777777" w:rsidR="007C6724" w:rsidRPr="0078084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If there is no absolute majority after the first ballot, the candidate(s) with least number of votes shall be eliminated from the election for this position.</w:t>
      </w:r>
    </w:p>
    <w:p w14:paraId="6C3E875D" w14:textId="77777777" w:rsidR="007C6724" w:rsidRDefault="007C6724" w:rsidP="007C6724">
      <w:pPr>
        <w:pStyle w:val="ListParagraph"/>
        <w:numPr>
          <w:ilvl w:val="3"/>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From then on, and for all following ballots, the procedure remains the same until a candidate secures an absolute majority.</w:t>
      </w:r>
    </w:p>
    <w:p w14:paraId="35DBF405" w14:textId="77777777" w:rsidR="00DB2351" w:rsidRPr="00780844" w:rsidRDefault="00DB2351" w:rsidP="00DB2351">
      <w:pPr>
        <w:pStyle w:val="ListParagraph"/>
        <w:tabs>
          <w:tab w:val="left" w:pos="1063"/>
        </w:tabs>
        <w:spacing w:after="0" w:line="240" w:lineRule="auto"/>
        <w:ind w:left="1728"/>
        <w:rPr>
          <w:rFonts w:eastAsia="Times New Roman" w:cs="Times New Roman"/>
          <w:color w:val="000000"/>
          <w:lang w:eastAsia="en-GB"/>
        </w:rPr>
      </w:pPr>
    </w:p>
    <w:p w14:paraId="522D39C2" w14:textId="77777777"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bookmarkStart w:id="0" w:name="_GoBack"/>
      <w:r w:rsidRPr="00780844">
        <w:rPr>
          <w:rFonts w:eastAsia="Times New Roman" w:cs="Times New Roman"/>
          <w:bCs/>
          <w:color w:val="000000"/>
          <w:lang w:eastAsia="en-GB"/>
        </w:rPr>
        <w:t>CHRONOLOGY OF THE ELECTION</w:t>
      </w:r>
    </w:p>
    <w:p w14:paraId="2C0DAE6E"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Officers are elected as follows</w:t>
      </w:r>
    </w:p>
    <w:p w14:paraId="23E97B78"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1 : The President</w:t>
      </w:r>
    </w:p>
    <w:p w14:paraId="4F326556"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2 : The Vice President (Pacific-Asia)</w:t>
      </w:r>
    </w:p>
    <w:p w14:paraId="5B667DAA"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3 : The Vice President  (Americas)</w:t>
      </w:r>
    </w:p>
    <w:p w14:paraId="05EFD268"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4 : The Vice President  (Europe)</w:t>
      </w:r>
    </w:p>
    <w:p w14:paraId="5C67859E"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in 2014 will be designated the initial Year 1, additionally as all positions will be vacant elections will be held for all positions. As determined by the drawing of lots at the 2013 Annual General Assembly successful candidates for the Vice President positions to be elected in years 2,</w:t>
      </w:r>
      <w:r w:rsidR="00B61CE6">
        <w:rPr>
          <w:rFonts w:eastAsia="Times New Roman" w:cs="Times New Roman"/>
          <w:color w:val="000000"/>
          <w:lang w:eastAsia="en-GB"/>
        </w:rPr>
        <w:t xml:space="preserve"> </w:t>
      </w:r>
      <w:r w:rsidRPr="00780844">
        <w:rPr>
          <w:rFonts w:eastAsia="Times New Roman" w:cs="Times New Roman"/>
          <w:color w:val="000000"/>
          <w:lang w:eastAsia="en-GB"/>
        </w:rPr>
        <w:t>3 and 4 will hold office until the respective election.</w:t>
      </w:r>
    </w:p>
    <w:p w14:paraId="0A7DF430"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Directors are elected as follows</w:t>
      </w:r>
    </w:p>
    <w:p w14:paraId="1D0D9D99"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1 : Director position 4</w:t>
      </w:r>
    </w:p>
    <w:p w14:paraId="2E63A6FD"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2 : Director pos</w:t>
      </w:r>
      <w:r>
        <w:rPr>
          <w:rFonts w:eastAsia="Times New Roman" w:cs="Times New Roman"/>
          <w:color w:val="000000"/>
          <w:lang w:eastAsia="en-GB"/>
        </w:rPr>
        <w:t>i</w:t>
      </w:r>
      <w:r w:rsidRPr="00780844">
        <w:rPr>
          <w:rFonts w:eastAsia="Times New Roman" w:cs="Times New Roman"/>
          <w:color w:val="000000"/>
          <w:lang w:eastAsia="en-GB"/>
        </w:rPr>
        <w:t>tion 3</w:t>
      </w:r>
    </w:p>
    <w:p w14:paraId="4009F86C"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3 : Director position 2</w:t>
      </w:r>
    </w:p>
    <w:p w14:paraId="598C3022"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Year 4 : Director position 1</w:t>
      </w:r>
    </w:p>
    <w:p w14:paraId="721F6D94"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General Assembly in 2014 will be designated the initial Year 1, additionally as all positions will be vacant elections will be held for all positions. The Director elected to position 1 will hold office for a full term of four years, the Director elected to position 2 will serve for 3 years and this position will be due for election again in year 3 etc.,.</w:t>
      </w:r>
    </w:p>
    <w:p w14:paraId="3ABBAFD1"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Missing Gender</w:t>
      </w:r>
    </w:p>
    <w:p w14:paraId="4D54B1E0"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lang w:eastAsia="en-GB"/>
        </w:rPr>
      </w:pPr>
      <w:r w:rsidRPr="00780844">
        <w:rPr>
          <w:rFonts w:eastAsia="Times New Roman" w:cs="Times New Roman"/>
          <w:lang w:eastAsia="en-GB"/>
        </w:rPr>
        <w:t xml:space="preserve">If both genders are not represented after the election of the President and Vice Presidents, the next position shall be filled by the election of the missing gender-candidate who secures the position under the process outlined in section III of this </w:t>
      </w:r>
      <w:bookmarkEnd w:id="0"/>
      <w:r w:rsidRPr="00780844">
        <w:rPr>
          <w:rFonts w:eastAsia="Times New Roman" w:cs="Times New Roman"/>
          <w:lang w:eastAsia="en-GB"/>
        </w:rPr>
        <w:t>bye-law, if no candidate is nominated then this position shall remain vacant subject to the rules for filling a vacant position on the Board.</w:t>
      </w:r>
    </w:p>
    <w:p w14:paraId="4538CD1E"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Remaining positions at large</w:t>
      </w:r>
    </w:p>
    <w:p w14:paraId="2F21E392"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The procedure stipulated under section III of this bye-law is followed.</w:t>
      </w:r>
    </w:p>
    <w:p w14:paraId="4224328D"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A candidate eliminated from one position may run for election for a following remaining position at large.</w:t>
      </w:r>
    </w:p>
    <w:p w14:paraId="01B43540" w14:textId="77777777" w:rsidR="007C6724" w:rsidRPr="00780844" w:rsidRDefault="007C6724" w:rsidP="007C6724">
      <w:pPr>
        <w:tabs>
          <w:tab w:val="left" w:pos="1063"/>
        </w:tabs>
        <w:spacing w:after="0" w:line="240" w:lineRule="auto"/>
        <w:ind w:left="-627" w:firstLine="975"/>
        <w:rPr>
          <w:color w:val="000000"/>
          <w:lang w:eastAsia="en-GB"/>
        </w:rPr>
      </w:pPr>
    </w:p>
    <w:p w14:paraId="796B8C8C" w14:textId="77777777" w:rsidR="007C6724" w:rsidRPr="00780844" w:rsidRDefault="007C6724" w:rsidP="007C6724">
      <w:pPr>
        <w:pStyle w:val="ListParagraph"/>
        <w:numPr>
          <w:ilvl w:val="0"/>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Vacancy on Board</w:t>
      </w:r>
      <w:r w:rsidRPr="00780844">
        <w:rPr>
          <w:rFonts w:eastAsia="Times New Roman" w:cs="Times New Roman"/>
          <w:bCs/>
          <w:color w:val="000000"/>
          <w:lang w:eastAsia="en-GB"/>
        </w:rPr>
        <w:tab/>
      </w:r>
      <w:r w:rsidRPr="00780844">
        <w:rPr>
          <w:rFonts w:eastAsia="Times New Roman" w:cs="Times New Roman"/>
          <w:color w:val="000000"/>
          <w:lang w:eastAsia="en-GB"/>
        </w:rPr>
        <w:t> </w:t>
      </w:r>
    </w:p>
    <w:p w14:paraId="2DFBCED3"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Vacancies of more than 6 months</w:t>
      </w:r>
    </w:p>
    <w:p w14:paraId="303A37B7"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If a vacancy arises on the Board for any reason and there is a period of more than 6 months until the next General Assembly then the Board will arrange an electronic ballot of the members. A process for the ballot will be approved by the Board that ensures that as far as possible the principles of this bye-law are followed</w:t>
      </w:r>
    </w:p>
    <w:p w14:paraId="447830C3"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bCs/>
          <w:color w:val="000000"/>
          <w:lang w:eastAsia="en-GB"/>
        </w:rPr>
        <w:t>Vacancies of less than 6 months</w:t>
      </w:r>
    </w:p>
    <w:p w14:paraId="51F3750B" w14:textId="77777777" w:rsidR="007C6724" w:rsidRPr="00780844" w:rsidRDefault="007C6724" w:rsidP="007C6724">
      <w:pPr>
        <w:pStyle w:val="ListParagraph"/>
        <w:numPr>
          <w:ilvl w:val="2"/>
          <w:numId w:val="2"/>
        </w:numPr>
        <w:tabs>
          <w:tab w:val="left" w:pos="1063"/>
        </w:tabs>
        <w:spacing w:after="0" w:line="240" w:lineRule="auto"/>
        <w:rPr>
          <w:rFonts w:eastAsia="Times New Roman" w:cs="Times New Roman"/>
          <w:bCs/>
          <w:color w:val="000000"/>
          <w:lang w:eastAsia="en-GB"/>
        </w:rPr>
      </w:pPr>
      <w:r w:rsidRPr="00780844">
        <w:rPr>
          <w:rFonts w:eastAsia="Times New Roman" w:cs="Times New Roman"/>
          <w:color w:val="000000"/>
          <w:lang w:eastAsia="en-GB"/>
        </w:rPr>
        <w:t>In the event that the President is unable to complete his term, the Board shall appoint one of the Vice-Presidents to the position of Acting President until the next Annual General Assembly.</w:t>
      </w:r>
    </w:p>
    <w:p w14:paraId="03DDF66D" w14:textId="77777777" w:rsidR="007C672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 xml:space="preserve">In the event that the Vice-President is unable to complete his term, the Board shall appoint a member of the Board to carry out his duties until the next Annual General Assembly, if there is no Board member from the appropriate Zone then the Board </w:t>
      </w:r>
      <w:r w:rsidRPr="00780844">
        <w:rPr>
          <w:rFonts w:eastAsia="Times New Roman" w:cs="Times New Roman"/>
          <w:color w:val="000000"/>
          <w:lang w:eastAsia="en-GB"/>
        </w:rPr>
        <w:lastRenderedPageBreak/>
        <w:t>may co-opt someone from that Zone as Acting Vice President to carry out the duties of the Vice President until the next Annual General Assembly.</w:t>
      </w:r>
    </w:p>
    <w:p w14:paraId="75435563" w14:textId="77777777" w:rsidR="007C6724" w:rsidRPr="00474D64" w:rsidRDefault="007C6724" w:rsidP="007C6724">
      <w:pPr>
        <w:pStyle w:val="ListParagraph"/>
        <w:numPr>
          <w:ilvl w:val="2"/>
          <w:numId w:val="2"/>
        </w:numPr>
        <w:tabs>
          <w:tab w:val="left" w:pos="1063"/>
        </w:tabs>
        <w:spacing w:after="0" w:line="240" w:lineRule="auto"/>
        <w:rPr>
          <w:rFonts w:eastAsia="Times New Roman" w:cs="Times New Roman"/>
          <w:color w:val="000000"/>
          <w:lang w:eastAsia="en-GB"/>
        </w:rPr>
      </w:pPr>
      <w:r w:rsidRPr="00474D64">
        <w:rPr>
          <w:rFonts w:eastAsia="Times New Roman" w:cs="Times New Roman"/>
          <w:color w:val="000000"/>
          <w:lang w:eastAsia="en-GB"/>
        </w:rPr>
        <w:t>In the event that a Director is unable to complete their term the Board shall ensure their duties are carried out until the next Annual General Assembly</w:t>
      </w:r>
    </w:p>
    <w:p w14:paraId="332FB419" w14:textId="77777777" w:rsidR="007C672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 xml:space="preserve">In the event that any vacancy causes the Board </w:t>
      </w:r>
      <w:r>
        <w:rPr>
          <w:rFonts w:eastAsia="Times New Roman" w:cs="Times New Roman"/>
          <w:color w:val="000000"/>
          <w:lang w:eastAsia="en-GB"/>
        </w:rPr>
        <w:t>to be in breach of Article 16.5</w:t>
      </w:r>
      <w:r w:rsidRPr="00780844">
        <w:rPr>
          <w:rFonts w:eastAsia="Times New Roman" w:cs="Times New Roman"/>
          <w:color w:val="000000"/>
          <w:lang w:eastAsia="en-GB"/>
        </w:rPr>
        <w:t xml:space="preserve"> the Board may either co-opt someone to carry out the duties of a Director until the next Annual General Asse</w:t>
      </w:r>
      <w:r>
        <w:rPr>
          <w:rFonts w:eastAsia="Times New Roman" w:cs="Times New Roman"/>
          <w:color w:val="000000"/>
          <w:lang w:eastAsia="en-GB"/>
        </w:rPr>
        <w:t>mbly or may operate without ful</w:t>
      </w:r>
      <w:r w:rsidRPr="00780844">
        <w:rPr>
          <w:rFonts w:eastAsia="Times New Roman" w:cs="Times New Roman"/>
          <w:color w:val="000000"/>
          <w:lang w:eastAsia="en-GB"/>
        </w:rPr>
        <w:t xml:space="preserve">filling the conditions laid down in </w:t>
      </w:r>
      <w:r>
        <w:rPr>
          <w:rFonts w:eastAsia="Times New Roman" w:cs="Times New Roman"/>
          <w:color w:val="000000"/>
          <w:lang w:eastAsia="en-GB"/>
        </w:rPr>
        <w:t>Article 16.5</w:t>
      </w:r>
      <w:r w:rsidRPr="00780844">
        <w:rPr>
          <w:rFonts w:eastAsia="Times New Roman" w:cs="Times New Roman"/>
          <w:color w:val="000000"/>
          <w:lang w:eastAsia="en-GB"/>
        </w:rPr>
        <w:t>.</w:t>
      </w:r>
    </w:p>
    <w:p w14:paraId="481CE3BF" w14:textId="77777777" w:rsidR="007C6724" w:rsidRPr="00474D6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474D64">
        <w:rPr>
          <w:rFonts w:eastAsia="Times New Roman" w:cs="Times New Roman"/>
          <w:color w:val="000000"/>
          <w:lang w:eastAsia="en-GB"/>
        </w:rPr>
        <w:t>In the event of vacancies on</w:t>
      </w:r>
      <w:r>
        <w:rPr>
          <w:rFonts w:eastAsia="Times New Roman" w:cs="Times New Roman"/>
          <w:color w:val="000000"/>
          <w:lang w:eastAsia="en-GB"/>
        </w:rPr>
        <w:t xml:space="preserve"> the Board causing a breach of A</w:t>
      </w:r>
      <w:r w:rsidRPr="00474D64">
        <w:rPr>
          <w:rFonts w:eastAsia="Times New Roman" w:cs="Times New Roman"/>
          <w:color w:val="000000"/>
          <w:lang w:eastAsia="en-GB"/>
        </w:rPr>
        <w:t xml:space="preserve">rticle </w:t>
      </w:r>
      <w:r>
        <w:rPr>
          <w:rFonts w:eastAsia="Times New Roman" w:cs="Times New Roman"/>
          <w:color w:val="000000"/>
          <w:lang w:eastAsia="en-GB"/>
        </w:rPr>
        <w:t>16.12.1</w:t>
      </w:r>
      <w:r w:rsidRPr="00474D64">
        <w:rPr>
          <w:rFonts w:eastAsia="Times New Roman" w:cs="Times New Roman"/>
          <w:color w:val="000000"/>
          <w:lang w:eastAsia="en-GB"/>
        </w:rPr>
        <w:t xml:space="preserve"> then the remaining members of the Board shall be required to call a Special Gener</w:t>
      </w:r>
      <w:r>
        <w:rPr>
          <w:rFonts w:eastAsia="Times New Roman" w:cs="Times New Roman"/>
          <w:color w:val="000000"/>
          <w:lang w:eastAsia="en-GB"/>
        </w:rPr>
        <w:t>al Assembly in accordance with A</w:t>
      </w:r>
      <w:r w:rsidRPr="00474D64">
        <w:rPr>
          <w:rFonts w:eastAsia="Times New Roman" w:cs="Times New Roman"/>
          <w:color w:val="000000"/>
          <w:lang w:eastAsia="en-GB"/>
        </w:rPr>
        <w:t xml:space="preserve">rticle </w:t>
      </w:r>
      <w:r>
        <w:rPr>
          <w:rFonts w:eastAsia="Times New Roman" w:cs="Times New Roman"/>
          <w:color w:val="000000"/>
          <w:lang w:eastAsia="en-GB"/>
        </w:rPr>
        <w:t>8.2.3.3</w:t>
      </w:r>
      <w:r w:rsidRPr="00474D64">
        <w:rPr>
          <w:rFonts w:eastAsia="Times New Roman" w:cs="Times New Roman"/>
          <w:color w:val="000000"/>
          <w:lang w:eastAsia="en-GB"/>
        </w:rPr>
        <w:t xml:space="preserve"> with the sole item of business to be conducted being the elections for the vacant positions on the Board. </w:t>
      </w:r>
    </w:p>
    <w:p w14:paraId="1759E6DD" w14:textId="77777777" w:rsidR="007C6724" w:rsidRPr="00780844" w:rsidRDefault="007C6724" w:rsidP="007C6724">
      <w:pPr>
        <w:pStyle w:val="ListParagraph"/>
        <w:numPr>
          <w:ilvl w:val="1"/>
          <w:numId w:val="2"/>
        </w:numPr>
        <w:tabs>
          <w:tab w:val="left" w:pos="1063"/>
        </w:tabs>
        <w:spacing w:after="0" w:line="240" w:lineRule="auto"/>
        <w:rPr>
          <w:rFonts w:eastAsia="Times New Roman" w:cs="Times New Roman"/>
          <w:color w:val="000000"/>
          <w:lang w:eastAsia="en-GB"/>
        </w:rPr>
      </w:pPr>
      <w:r w:rsidRPr="00780844">
        <w:rPr>
          <w:rFonts w:eastAsia="Times New Roman" w:cs="Times New Roman"/>
          <w:color w:val="000000"/>
          <w:lang w:eastAsia="en-GB"/>
        </w:rPr>
        <w:t>In the event of there being no members of the Board then the Secretary General, in the absence of whom the Auditors, shall be empowered to call a Special General Assembly in accordance wit</w:t>
      </w:r>
      <w:r>
        <w:rPr>
          <w:rFonts w:eastAsia="Times New Roman" w:cs="Times New Roman"/>
          <w:color w:val="000000"/>
          <w:lang w:eastAsia="en-GB"/>
        </w:rPr>
        <w:t>h A</w:t>
      </w:r>
      <w:r w:rsidRPr="00780844">
        <w:rPr>
          <w:rFonts w:eastAsia="Times New Roman" w:cs="Times New Roman"/>
          <w:color w:val="000000"/>
          <w:lang w:eastAsia="en-GB"/>
        </w:rPr>
        <w:t xml:space="preserve">rticle </w:t>
      </w:r>
      <w:r>
        <w:rPr>
          <w:rFonts w:eastAsia="Times New Roman" w:cs="Times New Roman"/>
          <w:color w:val="000000"/>
          <w:lang w:eastAsia="en-GB"/>
        </w:rPr>
        <w:t>8.2.3.3</w:t>
      </w:r>
      <w:r w:rsidRPr="00780844">
        <w:rPr>
          <w:rFonts w:eastAsia="Times New Roman" w:cs="Times New Roman"/>
          <w:color w:val="000000"/>
          <w:lang w:eastAsia="en-GB"/>
        </w:rPr>
        <w:t xml:space="preserve"> with the sole item of business to be conducted being the elections for the vacant positions on the Board.</w:t>
      </w:r>
    </w:p>
    <w:p w14:paraId="6EFA62E8" w14:textId="77777777" w:rsidR="00745BB6" w:rsidRPr="009B7421" w:rsidRDefault="00745BB6" w:rsidP="009B7421">
      <w:pPr>
        <w:rPr>
          <w:rFonts w:ascii="Cambria" w:hAnsi="Cambria"/>
          <w:b/>
          <w:sz w:val="52"/>
        </w:rPr>
      </w:pPr>
    </w:p>
    <w:sectPr w:rsidR="00745BB6" w:rsidRPr="009B7421" w:rsidSect="007E77F6">
      <w:headerReference w:type="even" r:id="rId9"/>
      <w:headerReference w:type="default" r:id="rId10"/>
      <w:footerReference w:type="default" r:id="rId11"/>
      <w:headerReference w:type="first" r:id="rId12"/>
      <w:pgSz w:w="11906" w:h="16838" w:code="9"/>
      <w:pgMar w:top="851" w:right="1274" w:bottom="568" w:left="1843" w:header="424"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1AD5E" w14:textId="77777777" w:rsidR="000C42D3" w:rsidRDefault="000C42D3">
      <w:pPr>
        <w:spacing w:after="0" w:line="240" w:lineRule="auto"/>
      </w:pPr>
      <w:r>
        <w:separator/>
      </w:r>
    </w:p>
  </w:endnote>
  <w:endnote w:type="continuationSeparator" w:id="0">
    <w:p w14:paraId="44137846" w14:textId="77777777" w:rsidR="000C42D3" w:rsidRDefault="000C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8ED3" w14:textId="77777777" w:rsidR="007E3CA9" w:rsidRPr="007E3CA9" w:rsidRDefault="0059135B" w:rsidP="007E3CA9">
    <w:pPr>
      <w:pStyle w:val="Footer"/>
      <w:pBdr>
        <w:top w:val="single" w:sz="4" w:space="1" w:color="D9D9D9"/>
      </w:pBdr>
      <w:rPr>
        <w:b/>
      </w:rPr>
    </w:pPr>
    <w:r>
      <w:fldChar w:fldCharType="begin"/>
    </w:r>
    <w:r>
      <w:instrText xml:space="preserve"> PAGE   \* MERGEFORMAT </w:instrText>
    </w:r>
    <w:r>
      <w:fldChar w:fldCharType="separate"/>
    </w:r>
    <w:r w:rsidR="00F20DB1" w:rsidRPr="00F20DB1">
      <w:rPr>
        <w:b/>
        <w:noProof/>
      </w:rPr>
      <w:t>5</w:t>
    </w:r>
    <w:r>
      <w:fldChar w:fldCharType="end"/>
    </w:r>
    <w:r>
      <w:rPr>
        <w:b/>
      </w:rPr>
      <w:t xml:space="preserve"> | </w:t>
    </w:r>
    <w:r>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DFE0" w14:textId="77777777" w:rsidR="000C42D3" w:rsidRDefault="000C42D3">
      <w:pPr>
        <w:spacing w:after="0" w:line="240" w:lineRule="auto"/>
      </w:pPr>
      <w:r>
        <w:separator/>
      </w:r>
    </w:p>
  </w:footnote>
  <w:footnote w:type="continuationSeparator" w:id="0">
    <w:p w14:paraId="40BBA552" w14:textId="77777777" w:rsidR="000C42D3" w:rsidRDefault="000C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D4C0" w14:textId="77777777" w:rsidR="00B95F07" w:rsidRDefault="00B95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A23C" w14:textId="77777777" w:rsidR="0049209F" w:rsidRPr="00DE0775" w:rsidRDefault="0059135B" w:rsidP="007E3CA9">
    <w:pPr>
      <w:pStyle w:val="Header"/>
      <w:tabs>
        <w:tab w:val="clear" w:pos="8306"/>
        <w:tab w:val="right" w:pos="8789"/>
      </w:tabs>
      <w:spacing w:after="0"/>
      <w:rPr>
        <w:sz w:val="21"/>
        <w:szCs w:val="21"/>
      </w:rPr>
    </w:pPr>
    <w:r>
      <w:rPr>
        <w:sz w:val="21"/>
        <w:szCs w:val="21"/>
      </w:rPr>
      <w:tab/>
    </w:r>
    <w:r>
      <w:rPr>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60AA" w14:textId="77777777" w:rsidR="00B95F07" w:rsidRDefault="00B9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E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929A8"/>
    <w:multiLevelType w:val="hybridMultilevel"/>
    <w:tmpl w:val="5708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741C8"/>
    <w:multiLevelType w:val="multilevel"/>
    <w:tmpl w:val="D586ED40"/>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8C"/>
    <w:rsid w:val="000B79B9"/>
    <w:rsid w:val="000C42D3"/>
    <w:rsid w:val="001359F8"/>
    <w:rsid w:val="00140BAC"/>
    <w:rsid w:val="00295DEC"/>
    <w:rsid w:val="002C33BE"/>
    <w:rsid w:val="00302C7F"/>
    <w:rsid w:val="003033D1"/>
    <w:rsid w:val="003859A9"/>
    <w:rsid w:val="003D19F6"/>
    <w:rsid w:val="003F3815"/>
    <w:rsid w:val="00414FA5"/>
    <w:rsid w:val="00550544"/>
    <w:rsid w:val="00556A0F"/>
    <w:rsid w:val="00567266"/>
    <w:rsid w:val="00574A7D"/>
    <w:rsid w:val="0059135B"/>
    <w:rsid w:val="005C129A"/>
    <w:rsid w:val="006857BC"/>
    <w:rsid w:val="007310CB"/>
    <w:rsid w:val="00745BB6"/>
    <w:rsid w:val="0076357E"/>
    <w:rsid w:val="0076662C"/>
    <w:rsid w:val="007B3453"/>
    <w:rsid w:val="007C6724"/>
    <w:rsid w:val="0081162D"/>
    <w:rsid w:val="00813936"/>
    <w:rsid w:val="008152C6"/>
    <w:rsid w:val="00837A0E"/>
    <w:rsid w:val="00844E3A"/>
    <w:rsid w:val="008510CA"/>
    <w:rsid w:val="008529D6"/>
    <w:rsid w:val="00861579"/>
    <w:rsid w:val="008E07DE"/>
    <w:rsid w:val="0091168C"/>
    <w:rsid w:val="009919E7"/>
    <w:rsid w:val="009B7421"/>
    <w:rsid w:val="00A47CB6"/>
    <w:rsid w:val="00AB68E5"/>
    <w:rsid w:val="00B17787"/>
    <w:rsid w:val="00B37681"/>
    <w:rsid w:val="00B61CE6"/>
    <w:rsid w:val="00B95F07"/>
    <w:rsid w:val="00BC1617"/>
    <w:rsid w:val="00BD4788"/>
    <w:rsid w:val="00C26BD7"/>
    <w:rsid w:val="00C765F7"/>
    <w:rsid w:val="00C90412"/>
    <w:rsid w:val="00CB19F1"/>
    <w:rsid w:val="00D0480F"/>
    <w:rsid w:val="00DA0136"/>
    <w:rsid w:val="00DB2351"/>
    <w:rsid w:val="00DC1EF8"/>
    <w:rsid w:val="00DC7225"/>
    <w:rsid w:val="00E43AE2"/>
    <w:rsid w:val="00E575FC"/>
    <w:rsid w:val="00E95A31"/>
    <w:rsid w:val="00EF70D4"/>
    <w:rsid w:val="00F20DB1"/>
    <w:rsid w:val="00F43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4E9A"/>
  <w15:docId w15:val="{8EF63B0F-02F3-42E1-8155-DBA5B964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A0E"/>
    <w:rPr>
      <w:rFonts w:ascii="Calibri" w:eastAsia="Times New Roman" w:hAnsi="Calibri" w:cs="Times New Roman"/>
      <w:lang w:bidi="en-US"/>
    </w:rPr>
  </w:style>
  <w:style w:type="paragraph" w:styleId="Heading1">
    <w:name w:val="heading 1"/>
    <w:basedOn w:val="Normal"/>
    <w:next w:val="Normal"/>
    <w:link w:val="Heading1Char"/>
    <w:uiPriority w:val="9"/>
    <w:qFormat/>
    <w:rsid w:val="00837A0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837A0E"/>
    <w:pPr>
      <w:spacing w:before="200" w:after="0"/>
      <w:outlineLvl w:val="1"/>
    </w:pPr>
    <w:rPr>
      <w:rFonts w:ascii="Cambria" w:hAnsi="Cambria"/>
      <w:b/>
      <w:bCs/>
      <w:sz w:val="26"/>
      <w:szCs w:val="26"/>
    </w:rPr>
  </w:style>
  <w:style w:type="paragraph" w:styleId="Heading4">
    <w:name w:val="heading 4"/>
    <w:basedOn w:val="Normal"/>
    <w:next w:val="Normal"/>
    <w:link w:val="Heading4Char"/>
    <w:uiPriority w:val="9"/>
    <w:unhideWhenUsed/>
    <w:qFormat/>
    <w:rsid w:val="00837A0E"/>
    <w:pPr>
      <w:spacing w:before="200" w:after="0"/>
      <w:outlineLvl w:val="3"/>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0E"/>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837A0E"/>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837A0E"/>
    <w:rPr>
      <w:rFonts w:ascii="Cambria" w:eastAsia="Times New Roman" w:hAnsi="Cambria" w:cs="Times New Roman"/>
      <w:b/>
      <w:bCs/>
      <w:i/>
      <w:iCs/>
      <w:lang w:bidi="en-US"/>
    </w:rPr>
  </w:style>
  <w:style w:type="paragraph" w:styleId="Header">
    <w:name w:val="header"/>
    <w:basedOn w:val="Normal"/>
    <w:link w:val="HeaderChar"/>
    <w:uiPriority w:val="99"/>
    <w:rsid w:val="00837A0E"/>
    <w:pPr>
      <w:tabs>
        <w:tab w:val="center" w:pos="4153"/>
        <w:tab w:val="right" w:pos="8306"/>
      </w:tabs>
    </w:pPr>
  </w:style>
  <w:style w:type="character" w:customStyle="1" w:styleId="HeaderChar">
    <w:name w:val="Header Char"/>
    <w:basedOn w:val="DefaultParagraphFont"/>
    <w:link w:val="Header"/>
    <w:uiPriority w:val="99"/>
    <w:rsid w:val="00837A0E"/>
    <w:rPr>
      <w:rFonts w:ascii="Calibri" w:eastAsia="Times New Roman" w:hAnsi="Calibri" w:cs="Times New Roman"/>
      <w:lang w:bidi="en-US"/>
    </w:rPr>
  </w:style>
  <w:style w:type="paragraph" w:styleId="Footer">
    <w:name w:val="footer"/>
    <w:basedOn w:val="Normal"/>
    <w:link w:val="FooterChar"/>
    <w:uiPriority w:val="99"/>
    <w:rsid w:val="00837A0E"/>
    <w:pPr>
      <w:tabs>
        <w:tab w:val="center" w:pos="4153"/>
        <w:tab w:val="right" w:pos="8306"/>
      </w:tabs>
    </w:pPr>
  </w:style>
  <w:style w:type="character" w:customStyle="1" w:styleId="FooterChar">
    <w:name w:val="Footer Char"/>
    <w:basedOn w:val="DefaultParagraphFont"/>
    <w:link w:val="Footer"/>
    <w:uiPriority w:val="99"/>
    <w:rsid w:val="00837A0E"/>
    <w:rPr>
      <w:rFonts w:ascii="Calibri" w:eastAsia="Times New Roman" w:hAnsi="Calibri" w:cs="Times New Roman"/>
      <w:lang w:bidi="en-US"/>
    </w:rPr>
  </w:style>
  <w:style w:type="paragraph" w:styleId="IntenseQuote">
    <w:name w:val="Intense Quote"/>
    <w:basedOn w:val="Normal"/>
    <w:next w:val="Normal"/>
    <w:link w:val="IntenseQuoteChar"/>
    <w:uiPriority w:val="30"/>
    <w:qFormat/>
    <w:rsid w:val="00837A0E"/>
    <w:pPr>
      <w:pBdr>
        <w:bottom w:val="single" w:sz="4" w:space="1" w:color="auto"/>
      </w:pBdr>
      <w:spacing w:before="200" w:after="120"/>
      <w:ind w:left="-709" w:right="-1"/>
      <w:jc w:val="both"/>
    </w:pPr>
    <w:rPr>
      <w:rFonts w:ascii="Garamond" w:hAnsi="Garamond"/>
      <w:b/>
      <w:bCs/>
      <w:iCs/>
      <w:sz w:val="20"/>
    </w:rPr>
  </w:style>
  <w:style w:type="character" w:customStyle="1" w:styleId="IntenseQuoteChar">
    <w:name w:val="Intense Quote Char"/>
    <w:basedOn w:val="DefaultParagraphFont"/>
    <w:link w:val="IntenseQuote"/>
    <w:uiPriority w:val="30"/>
    <w:rsid w:val="00837A0E"/>
    <w:rPr>
      <w:rFonts w:ascii="Garamond" w:eastAsia="Times New Roman" w:hAnsi="Garamond" w:cs="Times New Roman"/>
      <w:b/>
      <w:bCs/>
      <w:iCs/>
      <w:sz w:val="20"/>
      <w:lang w:bidi="en-US"/>
    </w:rPr>
  </w:style>
  <w:style w:type="paragraph" w:styleId="ListParagraph">
    <w:name w:val="List Paragraph"/>
    <w:basedOn w:val="Normal"/>
    <w:uiPriority w:val="34"/>
    <w:qFormat/>
    <w:rsid w:val="007C6724"/>
    <w:pPr>
      <w:ind w:left="720"/>
      <w:contextualSpacing/>
    </w:pPr>
    <w:rPr>
      <w:rFonts w:asciiTheme="minorHAnsi" w:eastAsiaTheme="minorHAnsi" w:hAnsiTheme="minorHAnsi" w:cstheme="minorBidi"/>
      <w:lang w:val="en-GB" w:bidi="ar-SA"/>
    </w:rPr>
  </w:style>
  <w:style w:type="character" w:styleId="Hyperlink">
    <w:name w:val="Hyperlink"/>
    <w:basedOn w:val="DefaultParagraphFont"/>
    <w:uiPriority w:val="99"/>
    <w:unhideWhenUsed/>
    <w:rsid w:val="003859A9"/>
    <w:rPr>
      <w:color w:val="0000FF" w:themeColor="hyperlink"/>
      <w:u w:val="single"/>
    </w:rPr>
  </w:style>
  <w:style w:type="paragraph" w:styleId="BalloonText">
    <w:name w:val="Balloon Text"/>
    <w:basedOn w:val="Normal"/>
    <w:link w:val="BalloonTextChar"/>
    <w:uiPriority w:val="99"/>
    <w:semiHidden/>
    <w:unhideWhenUsed/>
    <w:rsid w:val="0030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C7F"/>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in.grahamslaw@worldcurlin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B3C1-2C16-4D96-89DC-372EE066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Liz Munro</cp:lastModifiedBy>
  <cp:revision>2</cp:revision>
  <cp:lastPrinted>2020-01-24T10:49:00Z</cp:lastPrinted>
  <dcterms:created xsi:type="dcterms:W3CDTF">2020-01-24T10:56:00Z</dcterms:created>
  <dcterms:modified xsi:type="dcterms:W3CDTF">2020-01-24T10:56:00Z</dcterms:modified>
</cp:coreProperties>
</file>